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 w:rsidRPr="006F56E0">
        <w:rPr>
          <w:rFonts w:ascii="Times New Roman" w:hAnsi="Times New Roman" w:cs="Times New Roman"/>
          <w:sz w:val="40"/>
          <w:szCs w:val="40"/>
        </w:rPr>
        <w:t>ФЕДЕРАЛЬНЫЙ</w:t>
      </w:r>
    </w:p>
    <w:p w:rsidR="006F56E0" w:rsidRPr="006F56E0" w:rsidRDefault="006F56E0" w:rsidP="006F56E0">
      <w:pPr>
        <w:spacing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 w:rsidRPr="006F56E0">
        <w:rPr>
          <w:rFonts w:ascii="Times New Roman" w:hAnsi="Times New Roman" w:cs="Times New Roman"/>
          <w:sz w:val="40"/>
          <w:szCs w:val="40"/>
        </w:rPr>
        <w:t>ГОСУДАРСТВЕННЫЙ</w:t>
      </w:r>
    </w:p>
    <w:p w:rsidR="006F56E0" w:rsidRPr="006F56E0" w:rsidRDefault="006F56E0" w:rsidP="006F56E0">
      <w:pPr>
        <w:spacing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 w:rsidRPr="006F56E0">
        <w:rPr>
          <w:rFonts w:ascii="Times New Roman" w:hAnsi="Times New Roman" w:cs="Times New Roman"/>
          <w:sz w:val="40"/>
          <w:szCs w:val="40"/>
        </w:rPr>
        <w:t>ОБРАЗОВАТЕЛЬНЫЙ СТАНДАРТ</w:t>
      </w:r>
    </w:p>
    <w:p w:rsidR="006F56E0" w:rsidRPr="006F56E0" w:rsidRDefault="006F56E0" w:rsidP="006F56E0">
      <w:pPr>
        <w:spacing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 w:rsidRPr="006F56E0">
        <w:rPr>
          <w:rFonts w:ascii="Times New Roman" w:hAnsi="Times New Roman" w:cs="Times New Roman"/>
          <w:sz w:val="40"/>
          <w:szCs w:val="40"/>
        </w:rPr>
        <w:t>ДОШКОЛЬНОГО ОБРАЗОВАНИЯ</w:t>
      </w:r>
    </w:p>
    <w:p w:rsidR="006F56E0" w:rsidRPr="006F56E0" w:rsidRDefault="006F56E0" w:rsidP="006F56E0">
      <w:pPr>
        <w:spacing w:line="240" w:lineRule="auto"/>
        <w:contextualSpacing/>
        <w:jc w:val="center"/>
        <w:rPr>
          <w:rFonts w:ascii="Times New Roman" w:hAnsi="Times New Roman" w:cs="Times New Roman"/>
          <w:sz w:val="40"/>
          <w:szCs w:val="40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lastRenderedPageBreak/>
        <w:t xml:space="preserve">Оглавление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I. ОБЩИЕ ПОЛОЖЕНИЯ ..................................................................................... 3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II. ТРЕБОВАНИЯ К СТРУКТУРЕ ОСНОВНОЙ ОБРАЗОВАТЕЛЬНОЙ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ПРОГРАММЫ ДОШКОЛЬНОГО ОБРАЗОВАНИЯ ....................................... 9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III. ТРЕБОВАНИЯ К УСЛОВИЯМ РЕАЛИЗАЦИИ ОСНОВНОЙ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ОБРАЗОВАТЕЛЬНОЙ ПРОГРАММЫ ДОШКОЛЬНОГО ОБРАЗОВАНИЯ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................................................................................................................................... 17Требования к психолого-педагогическим условиям реализации основной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образовательной программы дошкольного образования ................................................ 18Требования к развивающей предметно-пространственной среде ................................. 23Требования к кадровым условиям реализации основной образовательной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программы дошкольного образования ................................................................................ 26Требования к материально-техническим условиям реализации основной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образовательной программы дошкольного образования ................................................ 27Требования к финансовым условиям реализации основной образовательной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программы дошкольного образования ................................................................................ 27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IV. ТРЕБОВАНИЯ К РЕЗУЛЬТАТАМ ОСВОЕНИЯ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ОСНОВНОЙ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ОБРАЗОВАТЕЛЬНОЙ ПРОГРАММЫ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ДОШКОЛЬНОГО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ОБРАЗОВАНИЯ ..................................................................................................... 31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6F56E0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1. Предметом регулирования настоящего Федерального </w:t>
      </w:r>
    </w:p>
    <w:p w:rsidR="006F56E0" w:rsidRPr="006F56E0" w:rsidRDefault="006F56E0" w:rsidP="006F56E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государственного образовательного стандарта дошкольного образования </w:t>
      </w:r>
    </w:p>
    <w:p w:rsidR="006F56E0" w:rsidRPr="006F56E0" w:rsidRDefault="006F56E0" w:rsidP="006F56E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(далее – Стандарт) являются отношения в сфере образования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между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их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участниками, возникающие при реализации основной образовательной </w:t>
      </w:r>
      <w:proofErr w:type="gramEnd"/>
    </w:p>
    <w:p w:rsidR="006F56E0" w:rsidRPr="006F56E0" w:rsidRDefault="006F56E0" w:rsidP="006F56E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программы дошкольного образования (далее – Программа) организацией, </w:t>
      </w:r>
    </w:p>
    <w:p w:rsidR="006F56E0" w:rsidRPr="006F56E0" w:rsidRDefault="006F56E0" w:rsidP="006F56E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>осуществляющей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образовательную деятельность (далее – Организация).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Требования настоящего Стандарта к Организации распространяются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ИП,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реализующего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Программу, в случае если иное не установлено настоящим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Стандартом.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2. Стандарт разработан на основе Конвенц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ии ОО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Н о правах ребёнка,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Конституции Российской Федерации, законодательства Российской Федерации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и обеспечивает возможность учёта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региональных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, национальных,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этнокультурных и других особенностей народов Российской Федерации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разработке и реализации Программы Организацией.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Стандарт отражает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согласованные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социально-культурные, общественно-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государственные ожидания относительно уровня дошкольного образования,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>которые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, в свою очередь, являются ориентирами для учредителей дошкольных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Организаций, специалистов системы образования, семей воспитанников 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широкой общественности.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При разработке Стандарта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учтены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особые образовательные потребности отдельных категорий детей,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том числе с ограниченными возможностями здоровья;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возможности освоения ребёнком Программы на разных этапах её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реализации.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3. Стандарт утверждает основные принципы: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поддержки разнообразия детства;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сохранения уникальности и </w:t>
      </w:r>
      <w:proofErr w:type="spellStart"/>
      <w:r w:rsidRPr="006F56E0">
        <w:rPr>
          <w:rFonts w:ascii="Times New Roman" w:hAnsi="Times New Roman" w:cs="Times New Roman"/>
          <w:sz w:val="24"/>
          <w:szCs w:val="24"/>
        </w:rPr>
        <w:t>самоценности</w:t>
      </w:r>
      <w:proofErr w:type="spellEnd"/>
      <w:r w:rsidRPr="006F56E0">
        <w:rPr>
          <w:rFonts w:ascii="Times New Roman" w:hAnsi="Times New Roman" w:cs="Times New Roman"/>
          <w:sz w:val="24"/>
          <w:szCs w:val="24"/>
        </w:rPr>
        <w:t xml:space="preserve"> дошкольного детства как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важного этапа в общем развитии человека;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. полноценного проживания ребёнком всех этапов дошкольного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детства, амплификации (обогащения) детского развития;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создания благоприятной социальной ситуации развития каждого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ребёнка в соответствии с его возрастными и индивидуальными особенностями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и склонностями;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содействия и сотрудничества детей и взрослых в процессе развития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детей и их взаимодействия с людьми, культурой и окружающим миром;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приобщения детей к социокультурным нормам, традициям семьи,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общества и государства;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формирования познавательных интересов и познавательных действий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ребёнка через его включение в различные виды деятельности;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учёта этнокультурной и социальной ситуации развития детей.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4. Стандарт преследует следующие цели: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. обеспечение государством равенства возможностей для каждого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ребёнка в получении качественного дошкольного образования;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обеспечение государственных гарантий уровня и качества образования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на основе единства обязательных требований к условиям реализации основных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образовательных программ, их структуре и результатам их освоения;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. сохранение единства образовательного пространства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Российской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Федерации относительно уровня дошкольного образования.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5. Стандарт решает задачи: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. охраны и укрепления физического и психического здоровья детей (в </w:t>
      </w:r>
      <w:proofErr w:type="gramEnd"/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том числе их эмоционального благополучия);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сохранения и поддержки индивидуальности ребёнка, развития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индивидуальных способностей и творческого потенциала каждого ребёнка как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субъекта отношений с людьми, миром и самим собой;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формирования общей культуры воспитанников, развития их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нравственных, интеллектуальных, физических, эстетических качеств,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инициативности, самостоятельности и ответственности, формирования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предпосылок учебной деятельности;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обеспечения вариативности и разнообразия содержания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образовательных программ и организационных форм уровня дошкольного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образования, возможности формирования образовательных программ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различных уровней сложности и направленности с учётом образовательных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потребностей и способностей воспитанников;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формирования социокультурной среды, соответствующей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возрастным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и индивидуальным особенностям детей;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обеспечения равных возможностей полноценного развития каждого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ребёнка в период дошкольного детства независимо от места проживания, пола,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нации, языка, социального статуса, психофизиологических особенностей (в </w:t>
      </w:r>
      <w:proofErr w:type="gramEnd"/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том числе ограниченных возможностей здоровья);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обеспечения преемственности основных образовательных программ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дошкольного и начального общего образования;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определения направлений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систематического межведомственного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взаимодействия, а также взаимодействия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педагогических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и общественных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объединений (в том числе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сетевого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6. Стандарт является основой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разработки и реализации Программы;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разработки примерных образовательных программ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дошкольного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образования (далее – Примерные программы);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разработки нормативов финансового обеспечения реализации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Программы;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формирования учредителем государственного (муниципального)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задания в отношении Организаций;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объективной оценки соответствия образовательной деятельности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Организации требованиям Стандарта к условиям реализации и структуре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Программы;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подготовки, профессиональной переподготовки, повышения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квалификации и аттестации педагогических работников, административно-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управленческого персонала государственных и муниципальных Организаций.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7. Основная образовательная программа дошкольного образования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проектируется как программа психолого-педагогической поддержки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позитивной социализации и индивидуализации развития детей дошкольного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возраста и определяет комплекс основных характеристик дошкольного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образования (объём, содержание и планируемые результаты в виде целевых </w:t>
      </w:r>
      <w:proofErr w:type="gramEnd"/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ориентиров дошкольного образования), организационно-педагогические </w:t>
      </w:r>
      <w:proofErr w:type="gramEnd"/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условия образовательного процесса.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Программа направлена на создание условий социальной ситуации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развития дошкольников, открывающей возможности позитивной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социализации ребёнка, его всестороннего личностного морально-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нравственного и познавательного развития, развития инициативы и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творческих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способностей на основе соответствующих дошкольному возрасту видов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деятельности (игры, изобразительной деятельности, конструирования, </w:t>
      </w:r>
      <w:proofErr w:type="gramEnd"/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восприятия сказки и др.), сотрудничества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взрослыми и сверстниками в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зоне его ближайшего развития.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Программа направлена на создание образовательной среды как зоны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ближайшего развития ребёнка. Образовательная среда составляет систему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условий социализации и развития детей, включая пространственно-временные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(гибкость и </w:t>
      </w:r>
      <w:proofErr w:type="spellStart"/>
      <w:r w:rsidRPr="006F56E0">
        <w:rPr>
          <w:rFonts w:ascii="Times New Roman" w:hAnsi="Times New Roman" w:cs="Times New Roman"/>
          <w:sz w:val="24"/>
          <w:szCs w:val="24"/>
        </w:rPr>
        <w:t>трансформируемость</w:t>
      </w:r>
      <w:proofErr w:type="spellEnd"/>
      <w:r w:rsidRPr="006F56E0">
        <w:rPr>
          <w:rFonts w:ascii="Times New Roman" w:hAnsi="Times New Roman" w:cs="Times New Roman"/>
          <w:sz w:val="24"/>
          <w:szCs w:val="24"/>
        </w:rPr>
        <w:t xml:space="preserve"> предметного пространства), социальные </w:t>
      </w:r>
      <w:proofErr w:type="gramEnd"/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(формы сотрудничества и общения, ролевые и межличностные отношения всех </w:t>
      </w:r>
      <w:proofErr w:type="gramEnd"/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участников образовательного процесса, включая педагогов, детей, родителей,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администрацию), </w:t>
      </w:r>
      <w:proofErr w:type="spellStart"/>
      <w:r w:rsidRPr="006F56E0">
        <w:rPr>
          <w:rFonts w:ascii="Times New Roman" w:hAnsi="Times New Roman" w:cs="Times New Roman"/>
          <w:sz w:val="24"/>
          <w:szCs w:val="24"/>
        </w:rPr>
        <w:t>деятельностные</w:t>
      </w:r>
      <w:proofErr w:type="spellEnd"/>
      <w:r w:rsidRPr="006F56E0">
        <w:rPr>
          <w:rFonts w:ascii="Times New Roman" w:hAnsi="Times New Roman" w:cs="Times New Roman"/>
          <w:sz w:val="24"/>
          <w:szCs w:val="24"/>
        </w:rPr>
        <w:t xml:space="preserve"> (доступность и разнообразие видов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деятельности, соответствующих возрастным особенностям дошкольников,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задачам развития и социализации) условия.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8. Программа утверждается Организацией самостоятельно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соответствии с настоящим Стандартом и с учётом Примерных программ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. При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разработке Программы Организация определяет продолжительность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пребывания детей в Организации, режим работы Организации в соответствии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 объёмом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решаемых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образовательных, педагогических и организационно-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управленческих задач. Организация может разрабатывать и реализовывать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различные Программы для дошкольных образовательных групп (далее – </w:t>
      </w:r>
      <w:proofErr w:type="gramEnd"/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группа) с разной продолжительностью пребывания детей в течение суток,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том числе групп кратковременного пребывания детей, полного и продлённого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дня, и для групп детей разного возраста от двух месяцев до восьми лет, в том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разновозрастных групп.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1 Закон РФ «Об образовании», ст. 12.6.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2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 З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а исключением групп, ежедневная продолжительность пребывания воспитанников в которых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превышает 14 часов.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3 Закон РФ «Об образовании», ст. 95.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Программа реализуется в течение всего времени пребывания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воспитанников в Организации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9. Стандарт является ориентиром для независимой оценки качества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дошкольного образования3.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10. Стандарт устанавливает требования, обязательные при реализации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Программы, в том числе: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к структуре Программы;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к условиям реализации Программы, включающим требования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психолого-педагогическим, кадровым, финансовым условиям и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предметно-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пространственной среде;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к результатам освоения Программы, представленным в виде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целевых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ориентиров дошкольного образования.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11. Важное место в структуре требований настоящего Стандарта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занимают требования к условиям реализации Программы в Организации,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обеспечивающие социальную ситуацию развития личности каждого ребёнка.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II. ТРЕБОВАНИЯ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К СТРУКТУРЕ ОСНОВНОЙ ОБРАЗОВАТЕЛЬНОЙ ПРОГРАММЫ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ДОШКОЛЬНОГО ОБРАЗОВАНИЯ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1. Программа определяет содержание и организацию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образовательного процесса на уровне дошкольного образования.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Программа обеспечивает развитие детей дошкольного возраста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учётом их психолого-возрастных и индивидуальных особенностей и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должна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быть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направлена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на решение задач Стандарта, указанных в п. 5 его Общих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положений.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2. Группы в одной Организации могут действовать на основе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различных Программ.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3. Содержание Программы должно охватывать следующие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образовательные области: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коммуникативно-личностное развитие;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познавательно-речевое развитие;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художественно-эстетическое развитие;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физическое развитие.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4. Содержание Программы должно отражать следующие аспекты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социальной ситуации развития ребёнка дошкольного возраста: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предметно-пространственная развивающая образовательная среда;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характер взаимодействия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взрослыми;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характер взаимодействия с другими детьми;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система отношений ребёнка к миру, к другим людям, к себе самому.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5. Программа предполагает обязательную часть и часть,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>формируемую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участниками образовательных отношений. Обе части являются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>взаимодополняющими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и необходимыми с точки зрения реализации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требований Стандарта.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Обязательная часть Программы предполагает комплексность подхода,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обеспечивая развитие воспитанников во всех четырёх взаимодополняющих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образовательных областях (в соответствии с п. 3 настоящих Требований к </w:t>
      </w:r>
      <w:proofErr w:type="gramEnd"/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структуре Программы).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 разделе «Часть, формируемая участниками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образовательных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отношений» должны быть представлены выбранные и/или разработанные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самостоятельно участниками образовательных отношений парциальные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программы, методики, формы организации образовательной работы.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4 Парциальная программа – программа, направленная на развитие детей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дошкольного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возраста в одной или нескольких образовательных областях, видах деятельности и/или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культурных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практиках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6. Объём обязательной части Программы должен составлять не менее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60% от её общего объёма, а части, формируемой участниками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образовательных отношений, – не более 40%.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7. Порядок изложения и принципы внутреннего структурирования всех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разделов Программы избираются авторами с учётом предложенной структуры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основной образовательной программы, которая включает три основных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раздела: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целевой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, содержательный и организационный, в каждом из которых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отражается обязательная часть и часть, формируемая участниками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образовательного процесса.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1) Целевой раздел включает в себя: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– пояснительную записку;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– целевые ориентиры.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2) Содержательный раздел определяет общее содержание основной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образовательной программы, обеспечивающее полноценное развитие детей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учётом их возрастных и индивидуальных особенностей, и раскрывает задачи: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– развития специфических видов деятельности;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– становления первичной ценностной ориентации и социализации;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– развития первичных представлений;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– коррекции нарушений развития детей с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ограниченными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возможностями здоровья и детей-инвалидов и оказания им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квалифицированной помощи в освоении основной образовательной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программы.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3) Организационный раздел определяет общие рамки организации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образовательного процесса, а также механизм реализации положений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основной образовательной программы.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Требования к разделам основной образовательной программы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D443A9" w:rsidRDefault="006F56E0" w:rsidP="006F56E0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D443A9">
        <w:rPr>
          <w:rFonts w:ascii="Times New Roman" w:hAnsi="Times New Roman" w:cs="Times New Roman"/>
          <w:b/>
          <w:i/>
          <w:sz w:val="24"/>
          <w:szCs w:val="24"/>
        </w:rPr>
        <w:t xml:space="preserve">Целевой раздел основной образовательной программы </w:t>
      </w:r>
    </w:p>
    <w:p w:rsidR="006F56E0" w:rsidRPr="00D443A9" w:rsidRDefault="006F56E0" w:rsidP="006F56E0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Пояснительная записка должна раскрывать: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– цели и задачи реализации основной образовательной программы;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– значимые для разработки и реализации основной образовательной </w:t>
      </w:r>
      <w:proofErr w:type="gramEnd"/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программы характеристики, в том числе психолого-возрастные 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индивидуальные особенности воспитанников организации, осуществляющей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образовательную деятельность, их образовательные потребности,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приоритетные направления деятельности, специфику условий (региональных, </w:t>
      </w:r>
      <w:proofErr w:type="gramEnd"/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>национальных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, этнокультурных и др.) осуществления образовательного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процесса и др.;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– принципы и подходы к формированию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основной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образовательной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программы.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D443A9" w:rsidRDefault="006F56E0" w:rsidP="006F56E0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D443A9">
        <w:rPr>
          <w:rFonts w:ascii="Times New Roman" w:hAnsi="Times New Roman" w:cs="Times New Roman"/>
          <w:b/>
          <w:i/>
          <w:sz w:val="24"/>
          <w:szCs w:val="24"/>
        </w:rPr>
        <w:t xml:space="preserve">Содержательный раздел основной образовательной программы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Содержательный раздел Программы должен включать: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– цели и задачи образовательной работы с учётом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психолого-возрастных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и индивидуальных особенностей воспитанников, специфики их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образовательных потребностей;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– содержание образовательной работы по видам деятельности детей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учётом используемых примерных основных образовательных программ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дошкольного образования и методических пособий, обеспечивающих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реализацию данного содержания;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– описание основных технологий реализации Программы (форм, </w:t>
      </w:r>
      <w:proofErr w:type="gramEnd"/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методов, приёмов, средств образования) с учётом психолого-возрастных 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индивидуальных особенностей воспитанников, специфики их образовательных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потребностей и интересов.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Обязательная часть основной образовательной программы направлена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на решение следующих задач становления первичной ценностной ориентации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и социализации: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– формирование уважительного отношения и чувства принадлежности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своей семье, малой и большой родине;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– формирование основ собственной безопасности и безопасности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окружающего мира (в быту, социуме, природе);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– овладение элементарными общепринятыми нормами и правилами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поведения в социуме на основе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первичных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ценностно-моральных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представлений о том, «что такое хорошо и что такое плохо»;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– овладение элементарными нормами и правилами здорового образа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жизни (в питании, двигательном режиме, закаливании, при формировании </w:t>
      </w:r>
      <w:proofErr w:type="gramEnd"/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полезных привычек и др.);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– развитие эмоционально-ценностного восприятия произведений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искусства (словесного, музыкального, изобразительного), мира природы.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Решение задач развития детей в четырёх образовательных областях: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коммуникативно-личностной, познавательно-речевой, художественно-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эстетической и области физического развития – должно быть направлено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приобретение опыта в следующих видах деятельности: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– двигательной, в том числе в основных движениях (ходьбе, беге, </w:t>
      </w:r>
      <w:proofErr w:type="gramEnd"/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>прыжках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, лазанье и др.), а также при катании на самокате, санках, велосипеде,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ходьбе на лыжах, в спортивных играх;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– игровой (сюжетной игры, в том числе сюжетно-ролевой, режиссёрской </w:t>
      </w:r>
      <w:proofErr w:type="gramEnd"/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и игры с правилами);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– коммуникативной (конструктивного общения и взаимодействия со </w:t>
      </w:r>
      <w:proofErr w:type="gramEnd"/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взрослыми и сверстниками, устной речью как основным средством общения);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– познавательно-исследовательской (исследования объектов </w:t>
      </w:r>
      <w:proofErr w:type="gramEnd"/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окружающего мира и экспериментирования с ними);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– восприятия художественной литературы и фольклора;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– элементарной трудовой деятельности (самообслуживания, бытового </w:t>
      </w:r>
      <w:proofErr w:type="gramEnd"/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труда, труда в природе);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– конструирования из различных материалов (строительного материала, </w:t>
      </w:r>
      <w:proofErr w:type="gramEnd"/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конструкторов, модулей, бумаги, природного материала и т.д.);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– изобразительной (рисования, лепки, аппликации);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– музыкальной (пения, музыкально-ритмических движений, игры на </w:t>
      </w:r>
      <w:proofErr w:type="gramEnd"/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детских музыкальных инструментах).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Содержание образовательной работы должно обеспечивать развитие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первичных представлений: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– о себе, других людях, социальных нормах и культурных традициях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общения,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объектах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окружающего мира (предметах, явлениях, отношениях);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– о свойствах и отношениях объектов окружающего мира (форме, цвете, </w:t>
      </w:r>
      <w:proofErr w:type="gramEnd"/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>размере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, материале, звучании, ритме, темпе, количестве, числе, части и целом,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>пространстве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и времени, движении и покое, причинах и следствиях и др.);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– о планете Земля как общем доме людей, об особенностях её природы,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>многообразии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культур стран и народов мира.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Часть Программы, формируемая участниками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образовательных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отношений, составляется из образовательных программ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различной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направленности, выбранных участниками образовательных отношений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числа парциальных и иных программ и/или созданных ими самостоятельно.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Данная часть Программы должна учитывать образовательные потребности 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интересы воспитанников, членов их семей и педагогов и, в частности, может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быть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ориентирована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на: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– специфику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национальных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, социокультурных, экономических,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климатических условий, в которых осуществляется образовательный процесс;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– поддержку интересов педагогических работников Организации,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>реализация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которых соответствует целям и задачам Программы;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– сложившиеся традиции Организации (группы).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Часть Программы, формируемая участниками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образовательных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отношений, может включать иные характеристики, наиболее существенные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точки зрения авторов Программы.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Содержание коррекционной работы и/или инклюзивного образования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включается в Программу, если планируется её освоение детьми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ограниченными возможностями здоровья, включая детей-инвалидов (далее – </w:t>
      </w:r>
      <w:proofErr w:type="gramEnd"/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детьми с ОВЗ).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Данный раздел оформляется в виде одной или нескольких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адаптированных образовательных программ, в которых должен быть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рассмотрен механизм адаптации Программы для детей с ОВЗ и осуществления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квалифицированной коррекции нарушений их развития.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Содержание раздела должно предусматривать описание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специальных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условий обучения и воспитания детей с ОВЗ и детей-инвалидов, в том числе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использование специальных образовательных программ и методов обучения 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воспитания, специальных методических пособий и дидактических материалов,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предоставление услуг ассистента (помощника), оказывающего детям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необходимую помощь, проведение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групповых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и индивидуальных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коррекционных занятий.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Коррекционная работа и/или инклюзивное образование должны быть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направлены на: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– обеспечение коррекции нарушений развития различных категорий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детей с ОВЗ и детей-инвалидов, оказание им квалифицированной помощи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>освоении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Программы;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– освоение детьми с ОВЗ и детьми-инвалидами Программы, их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разностороннее развитие с учётом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возрастных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и индивидуальных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особенностей и особых образовательных потребностей, социальной адаптации.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Коррекционная работа и/или инклюзивное образование детей с ОВЗ 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детей-инвалидов, осваивающих Программу в группах и Организациях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комбинированной и компенсирующей направленности (в том числе и для </w:t>
      </w:r>
      <w:proofErr w:type="gramEnd"/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детей со сложными (комплексными) нарушениями), должны учитывать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особенности развития и специфические образовательные потребности каждой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категории детей.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 случае организации инклюзивного образования по основаниям, не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связанным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с ограниченными возможностями здоровья воспитанников,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выделение данного раздела не является обязательным; в случае же его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выделения данный раздел оформляется авторами Программы так, как они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считают целесообразным.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Организационный раздел основной образовательной программы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Организационный раздел Программы должен включать: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– характеристику жизнедеятельности детей в группах, включая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распорядок и/или режим дня, а также особенности традиционных событий,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праздников, мероприятий;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– особенности работы в четырёх основных образовательных областях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разных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видах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деятельности и/или культурных практиках;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– особенности организации предметно-пространственной развивающей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среды;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– характеристику основных принципов, методов и/или технологий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реализации Программы, в том числе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связанных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с обеспечением адаптации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детей в Организации (группе);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– способы и направления поддержки детской инициативы;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– особенности взаимодействия педагогического коллектива с семьями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воспитанников.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8. Обязательная часть Программы, в случае если она не дублирует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содержание одной из Примерных программ, должна быть представлена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развёрнуто в соответствии с п. 7 настоящих Требований к структуре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Программы. В противном случае обязательная часть Программы оформляется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 виде ссылки на соответствующую Примерную программу.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Часть Программы, формируемая участниками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образовательных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отношений, может быть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представлена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в виде ссылок на соответствующую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методическую литературу, позволяющую ознакомиться с содержанием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выбранных участниками образовательных отношений парциальных программ,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методик, форм организации образовательной работы.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9. Дополнительным разделом Программы является текст её краткой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презентации. Краткая презентация Программы должна быть ориентирована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родителей воспитанников и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доступна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для ознакомления.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 краткой презентации Программы должны быть указаны: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возрастные и иные категории детей, которые могут получать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дошкольное образование в данной Организации, в том числе категории детей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ОВЗ, если возможность их образования предусматривается;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реализуемые Примерные программы в том случае, если дошкольные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группы используют их обязательную часть;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характеристика взаимодействия педагогического коллектива с семьями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воспитанников;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иные характеристики, наиболее существенные с точки зрения авторов.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III. ТРЕБОВАНИЯ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К УСЛОВИЯМ РЕАЛИЗАЦИИ ОСНОВНОЙ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ОБРАЗОВАТЕЛЬНОЙ ПРОГРАММЫ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ДОШКОЛЬНОГО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ОБРАЗОВАНИЯ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Требования к условиям реализации Программы включают требования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психолого-педагогическим, кадровым, материально-техническим 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финансовым условиям реализации Программы, а также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развивающей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предметно-пространственной среде.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Результатом реализации указанных требований должно быть создание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социальной ситуации развития для участников образовательных отношений,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включая создание образовательной среды, которая: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гарантирует охрану и укрепление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физического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и психического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здоровья воспитанников;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обеспечивает эмоциональное и морально-нравственное благополучие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воспитанников;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способствует профессиональному развитию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педагогических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работников;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создаёт условия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развивающего вариативного дошкольного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образования;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обеспечивает его открытость и мотивирующий характер.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Условия реализации Программы должны обеспечивать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полноценное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развитие воспитанников во всех основных образовательных областях, а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именно в сферах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коммуникативно-личностного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, познавательно-речевого,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художественно-эстетического и физического развития на фоне их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эмоционального и морально-нравственного благополучия, положительного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отношения к миру, к себе и к другим людям.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Требования к психолого-педагогическим условиям реализации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основной образовательной программы дошкольного образования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1. Для успешной реализации Программы должны быть обеспечены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следующие психолого-педагогические условия: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уважение педагогов к человеческому достоинству воспитанников,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формирование и поддержка их положительной самооценки, уверенности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собственных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возможностях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и способностях;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использование в образовательном процессе форм и методов работы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детьми, соответствующих их психолого-возрастным и индивидуальным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особенностям (недопустимость как искусственного ускорения, так и </w:t>
      </w:r>
      <w:proofErr w:type="gramEnd"/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искусственного замедления развития детей);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. построение образовательного процесса на основе взаимодействия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взрослых с детьми, ориентированного на интересы и возможности каждого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ребёнка и учитывающего социальную ситуацию его развития;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поддержка педагогами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положительного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, доброжелательного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отношения детей друг к другу и взаимодействия детей в разных видах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деятельности;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поддержка инициативы и самостоятельности детей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специфических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для них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видах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деятельности;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возможность выбора детьми материалов, видов активности,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участников совместной деятельности и общения;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защита детей от всех форм физического и психического насилия5;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5 Закон РФ «Об образовании», ст. 34, п. 1.9.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построение взаимодействия с семьями воспитанников в целях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осуществления полноценного развития каждого ребёнка, вовлечение семей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воспитанников непосредственно в образовательный процесс.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2. Для получения без дискриминации качественного образования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детьми с ОВЗ создаются необходимые условия для диагностики и коррекции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нарушений развития и социальной адаптации, оказания ранней коррекционной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помощи на основе специальных психолого-педагогических подходов 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наиболее подходящих для этих воспитанников языков, методов, способов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общения и условий, в максимальной степени способствующих получению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дошкольного образования, а также социальному развитию этих детей, в том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посредством организации инклюзивного образования детей с ОВЗ.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3. Деятельность педагогических работников в Организации (группе)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должна исключать перегрузки, влияющие на надлежащее исполнение ими их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профессиональных обязанностей, тем самым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снижающие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необходимое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индивидуальное внимание к воспитанникам и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способные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негативно отразиться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на благополучии и развитии детей.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4. В Организации (группе) может проводиться оценка развития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детей, его динамики, в том числе измерение их личностных образовательных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результатов. Такая оценка производится педагогом совместно с педагогом-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психологом в рамках психолого-педагогической диагностики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6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(или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мониторинга).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6 Психолого-педагогическая диагностика – оценка развития и его динамики у детей дошкольного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возраста,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связанная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с оценкой эффективности педагогических действий и лежащая в основе их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дальнейшего планирования.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Участие ребёнка в психолого-педагогической диагностике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(мониторинге) допускается только с согласия его родителей (законных </w:t>
      </w:r>
      <w:proofErr w:type="gramEnd"/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представителей).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Результаты психолого-педагогической диагностики (мониторинга)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могут использоваться исключительно для решения образовательных задач: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. индивидуализации образования (в том числе поддержки ребёнка, </w:t>
      </w:r>
      <w:proofErr w:type="gramEnd"/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построения его образовательной траектории или профессиональной коррекции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особенностей его развития);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оптимизации работы с группой детей.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5. Предельная наполняемость групп устанавливается в соответствии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 санитарно-эпидемиологическими правилами и нормативами.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Наполняемость конкретной группы определяется с учётом возраста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детей, их состояния здоровья, специфики образовательной программы,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профессионализма педагогического персонала образовательной организации.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Предельная наполняемость групп, включающих детей с ОВЗ и детей-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инвалидов, в том числе в группах компенсирующей и комбинированной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направленности, устанавливается в соответствии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санитарно-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эпидемиологическими правилами и нормативами.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6. У педагогического работника, реализующего Программу,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должны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быть сформированы основные компетенции, необходимые для создания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социальной ситуации развития воспитанников, соответствующей специфике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дошкольного возраста. Данные компетенции предполагают: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1) обеспечение эмоционального благополучия каждого ребёнка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посредством: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создания позитивного психологического и морально-нравственного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климата в группе; создания условий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позитивных, доброжелательных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отношений между детьми, в том числе принадлежащими к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разным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национально-культурным, религиозным общностям и социальным слоям, а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также с различными (в том числе ограниченными) возможностями здоровья;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проявления чуткости к интересам и возможностям детей;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непосредственного общения с каждым ребёнком;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2) организацию конструктивного взаимодействия детей в группе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разных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видах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деятельности, создание условий для свободного выбора детьми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деятельности, участников совместной деятельности, материалов;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3) построение развивающего вариативного образования,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ориентированного на зону ближайшего развития каждого воспитанника 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учитывающего его психолого-возрастные и индивидуальные возможности 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склонности, которое должно обеспечить: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вовлечение всех детей в разные виды деятельности и культурные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практики, способствующие развитию норм социального поведения, интересов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и познавательных действий;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уважение индивидуальности каждого ребёнка, его право быть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не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похожим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на других;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F56E0">
        <w:rPr>
          <w:rFonts w:ascii="Times New Roman" w:hAnsi="Times New Roman" w:cs="Times New Roman"/>
          <w:sz w:val="24"/>
          <w:szCs w:val="24"/>
        </w:rPr>
        <w:t>недирективную</w:t>
      </w:r>
      <w:proofErr w:type="spellEnd"/>
      <w:r w:rsidRPr="006F56E0">
        <w:rPr>
          <w:rFonts w:ascii="Times New Roman" w:hAnsi="Times New Roman" w:cs="Times New Roman"/>
          <w:sz w:val="24"/>
          <w:szCs w:val="24"/>
        </w:rPr>
        <w:t xml:space="preserve"> помощь и поддержку детской инициативы 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самостоятельности в разных видах деятельности;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широкие возможности для развития свободной игры детей, в том числе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обеспечивая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игровое время и пространство и используя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ресурсы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полифункциональной и трансформируемой предметной образовательной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среды;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условия для овладения культурными средствами деятельности,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>находящимися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в зоне ближайшего развития детей;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организацию видов деятельности, стимулирующих развитие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мышления, воображения, фантазии и детского творчества;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4) открытый характер образовательного процесса на основе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сотрудничества с семьями воспитанников: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непосредственного вовлечения их в образовательный процесс, в том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числе посредством создания образовательных проектов совместно с семьёй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основе выявления потребностей и поддержки образовательных инициатив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семьи;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взаимодействие с семьёй по вопросам образования ребёнка, охраны 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укрепления его здоровья, оказания при необходимости консультативной 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иной помощи.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7. В Организации, реализующей Программу, должны быть созданы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условия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повышения квалификации педагогических и руководящих работников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(в том числе по их выбору) и их профессионального развития;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консультативной поддержки педагогов и родителей по вопросам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инклюзивного образования в случае его организации;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организационно-методического сопровождения процесса реализации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Программы, в том числе в плане взаимодействия с социумом.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8. Организация создаёт условия для медицинского сопровождения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детей в целях охраны и укрепления их здоровья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7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7 «Закон РФ «Об образовании», ст. 41, </w:t>
      </w:r>
      <w:proofErr w:type="spellStart"/>
      <w:r w:rsidRPr="006F56E0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6F56E0">
        <w:rPr>
          <w:rFonts w:ascii="Times New Roman" w:hAnsi="Times New Roman" w:cs="Times New Roman"/>
          <w:sz w:val="24"/>
          <w:szCs w:val="24"/>
        </w:rPr>
        <w:t xml:space="preserve">. 1, 2.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Коррекционная работа с детьми с ОВЗ, осваивающими Программу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совместно с другими воспитанниками в группах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комбинированной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направленности, должна осуществляться в соответствии с перечнем и планом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реализации индивидуально ориентированных коррекционных мероприятий,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обеспечивающих удовлетворение особых образовательных потребностей детей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 ОВЗ и детей-инвалидов.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Работа с детьми-инвалидами, осваивающими Программу, должна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учитывать индивидуальную программу реабилитации инвалида.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9. Организация должна создавать возможности: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для предоставления информации о Программе семье и всем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заинтересованным лицам, вовлечённым в образовательный процесс, а также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широкой общественности;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для педагогов по поиску, использованию материалов, обеспечивающих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реализацию Программы, в том числе в информационной среде;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для обсуждения с родителями (законными представителями)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воспитанников вопросов, связанных с реализацией Программы.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Требования к развивающей предметно-пространственной среде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10. Развивающая предметно-пространственная среда обеспечивает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максимальную реализацию образовательного потенциала пространства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Организации (группы, участка8) и материалов, оборудования и инвентаря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развития детей дошкольного возраста, охраны и укрепления их здоровья, учёта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особенностей и коррекции недостатков их развития.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8 Участок – территория, прилегающая к Организации или находящаяся на небольшом удалении,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>представляющая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собой открытую зону, приспособленную для реализации Программы.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11. Развивающая предметно-пространственная среда Организации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(группы, участка) должна обеспечивать возможность общения и совместной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деятельности детей и взрослых (в том числе детей разного возраста), во всей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группе и в малых группах, двигательной активности детей, а также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возможности для уединения.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12. Развивающая предметно-пространственная среда Организации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(дошкольной группы, участка) должна обеспечивать: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реализацию различных образовательных программ, используемых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образовательном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процессе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Организации;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в случае организации инклюзивного образования необходимые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него условия;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учёт национально-культурных, климатических условий, в которых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осуществляется образовательный процесс.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13. Развивающая предметно-пространственная среда Организации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(группы) должна быть содержательно насыщенной, трансформируемой,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полифункциональной, вариативной, доступной и безопасной.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1) Насыщенность среды должна соответствовать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возрастным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возможностям детей и содержанию Программы.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Образовательное пространство Организации (группы, участка) должно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быть оснащено средствами обучения (в том числе техническими),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соответствующими материалами, в том числе расходными,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игровым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спортивным, оздоровительным оборудованием, инвентарём (в соответствии со </w:t>
      </w:r>
      <w:proofErr w:type="gramEnd"/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спецификой Программы).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Организация образовательного пространства и разнообразие материалов,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оборудования и инвентаря (в здании и на участке) должны обеспечивать: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игровую, познавательную, исследовательскую и творческую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активность всех категорий воспитанников, экспериментирование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доступными детям материалами (в том числе с песком и водой);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двигательную активность, в том числе развитие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крупной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и мелкой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моторики, участие в подвижных играх и соревнованиях;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эмоциональное благополучие детей во взаимодействии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предметно-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пространственным окружением;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возможность самовыражения детей.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6F56E0">
        <w:rPr>
          <w:rFonts w:ascii="Times New Roman" w:hAnsi="Times New Roman" w:cs="Times New Roman"/>
          <w:sz w:val="24"/>
          <w:szCs w:val="24"/>
        </w:rPr>
        <w:t>Трансформируемость</w:t>
      </w:r>
      <w:proofErr w:type="spellEnd"/>
      <w:r w:rsidRPr="006F56E0">
        <w:rPr>
          <w:rFonts w:ascii="Times New Roman" w:hAnsi="Times New Roman" w:cs="Times New Roman"/>
          <w:sz w:val="24"/>
          <w:szCs w:val="24"/>
        </w:rPr>
        <w:t xml:space="preserve"> пространства предполагает возможность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изменений предметно-пространственной среды в зависимости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образовательной ситуации, в том числе от меняющихся интересов 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возможностей детей.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3) </w:t>
      </w:r>
      <w:proofErr w:type="spellStart"/>
      <w:r w:rsidRPr="006F56E0">
        <w:rPr>
          <w:rFonts w:ascii="Times New Roman" w:hAnsi="Times New Roman" w:cs="Times New Roman"/>
          <w:sz w:val="24"/>
          <w:szCs w:val="24"/>
        </w:rPr>
        <w:t>Полифункциональность</w:t>
      </w:r>
      <w:proofErr w:type="spellEnd"/>
      <w:r w:rsidRPr="006F56E0">
        <w:rPr>
          <w:rFonts w:ascii="Times New Roman" w:hAnsi="Times New Roman" w:cs="Times New Roman"/>
          <w:sz w:val="24"/>
          <w:szCs w:val="24"/>
        </w:rPr>
        <w:t xml:space="preserve"> материалов предполагает: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возможность разнообразного использования различных составляющих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предметной среды, например детской мебели, матов, мягких модулей, ширм 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т. д.;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. наличие в Организации (группе) полифункциональных (не </w:t>
      </w:r>
      <w:proofErr w:type="gramEnd"/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обладающих жёстко закреплённым способом употребления) предметов, в том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природных материалов, пригодных для использования в разных видах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детской активности, в том числе в качестве предметов-заместителей в детской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игре.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4) Вариативность среды предполагает: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. наличие в Организации (группе) различных пространств (для игры, </w:t>
      </w:r>
      <w:proofErr w:type="gramEnd"/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конструирования, уединения и пр.), а также разнообразных материалов, игр,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игрушек и оборудования, обеспечивающих свободный выбор детей;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периодическую сменяемость игрового материала, появление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новых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предметов, стимулирующих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игровую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, двигательную, познавательную 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исследовательскую активность детей.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5) Доступность среды предполагает: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. доступность для воспитанников, в том числе детей с ОВЗ и детей-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инвалидов, всех помещений Организации, где осуществляется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образовательный процесс;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. свободный доступ воспитанников, в том числе детей с ОВЗ и детей-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инвалидов, посещающих Организацию (группу), к играм, игрушкам,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материалам, пособиям, обеспечивающим все основные виды детской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активности.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6) Безопасность предметно-пространственной среды предполагает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соответствие всех её элементов требованиям по обеспечению надёжности 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безопасности их использования.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Требования к кадровым условиям реализации основной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образовательной программы дошкольного образования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14. Организация должна быть укомплектована квалифицированными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9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кадрами.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9 См. Единый квалификационный справочник.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10 Закон РФ «Об образовании», ст. 41, </w:t>
      </w:r>
      <w:proofErr w:type="spellStart"/>
      <w:r w:rsidRPr="006F56E0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6F56E0">
        <w:rPr>
          <w:rFonts w:ascii="Times New Roman" w:hAnsi="Times New Roman" w:cs="Times New Roman"/>
          <w:sz w:val="24"/>
          <w:szCs w:val="24"/>
        </w:rPr>
        <w:t xml:space="preserve">. 1, 2.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15. Реализация Программы осуществляется: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1) воспитателями в течение всего времени пребывания воспитанников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 Организации. Каждая группа должна непрерывно сопровождаться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воспитателем или другим педагогом;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2) иными педагогическими работниками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, соответствующие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>должности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для которых устанавливаются Организацией самостоятельно в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зависимости от содержания Программы;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3) в создании условий, необходимых для реализации образовательной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программы, принимают участие помощники воспитателя и другие работники.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16. Реализация Программы требует от Организации осуществления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управления образовательной деятельностью, методического обеспечения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реализации Программы, ведения бухгалтерского учёта, финансово-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хозяйственной и хозяйственной деятельности,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необходимого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медицинского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сопровождения10. Для решения этих задач привлекается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соответствующий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квалифицированный персонал в качестве сотрудников Организации и/или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заключаются договора с организациями, предоставляющими соответствующие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услуги.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17. Реализация программы ИП осуществляется в соответствии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санитарно-эпидемиологическими правилами и нормативами и Требованиями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настоящего Стандарта.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Требования к материально-техническим условиям реализации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основной образовательной программы дошкольного образования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18. Требования к материально-техническим условиям реализации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Программы включают: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1) требования, определяемые в соответствии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санитарно-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эпидемиологическими правилами и нормативами, в том числе: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к зданиям (помещениям) и участкам Организации (группы);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к водоснабжению, канализации, отоплению и вентиляции зданий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(помещения) Организации (группы);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к набору и площадям образовательных помещений, их отделке 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оборудованию;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к искусственному и естественному освещению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образовательных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помещений;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к санитарному состоянию и содержанию помещений;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к оснащению помещений для качественного питания воспитанников;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2) требования, определяемые в соответствии с правилами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пожарной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безопасности;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3) оснащённость помещений для работы медицинского персонала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Организации11.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11 Настоящее требование относится только к образовательным организациям.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Требования к финансовым условиям реализации основной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образовательной программы дошкольного образования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19. Финансовые условия реализации Программы должны: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обеспечивать Организации возможность выполнения требований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Стандарта к условиям реализации и структуре Программы;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обеспечивать реализацию обязательной части Программы и части,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>формируемой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участниками образовательного процесса, учитывая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вариативность индивидуальных траекторий развития воспитанников;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отражать структуру и объём расходов, необходимых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реализации Программы, а также механизм их формирования.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20. Объём финансового обеспечения реализации Программы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определяется исходя из Требований к условиям реализации основной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образовательной программы дошкольного образования данного Стандарта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 учётом направленности Программы, категории воспитанников, вида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Организации, форм обучения и иных особенностей образовательного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процесса и должен быть достаточным и необходимым для осуществления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Организацией расходов: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на оплату труда работников, реализующих Программу;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на средства обучения, соответствующие материалы, в том числе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>расходные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, игровое, спортивное, оздоровительное оборудование,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инвентарь, оплату услуг связи, в том числе расходов, связанных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подключением к информационной сети Интернет;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связанных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с дополнительным профессиональным образованием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педагогических работников по профилю их деятельности;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иных, связанных с реализацией Программы.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21. Финансовое обеспечение государственных гарантий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получение гражданами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общедоступного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и бесплатного дошкольного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образования за счёт средств соответствующих бюджетов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бюджетной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системы Российской Федерации в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государственных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, муниципальных 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негосударственных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организациях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осуществляется на основе нормативов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финансирования образовательных услуг, обеспечивающих реализацию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Программы в соответствии со Стандартом.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При осуществлении финансового обеспечения реализации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Программы в негосударственных организациях посредством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предоставления субсидий на возмещение затрат соответствующие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нормативы финансирования не включают расходы на содержание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недвижимого имущества и коммунальные расходы.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22. Финансовое обеспечение реализации Программы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государственных и муниципальных организациях осуществляется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учётом распределения полномочий по обеспечению государственных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гарантий прав граждан на получение общедоступного и бесплатного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дошкольного образования между региональными и местными уровнями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власти.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23. Финансовое обеспечение реализации Программы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бюджетного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и/или автономного образовательного учреждения осуществляется исходя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из стоимости услуг на основе государственного (муниципального) задания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учредителя на оказание государственных (муниципальных) услуг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реализации Программы в соответствии с требованиями Стандарта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каждому виду и направленности образовательных программ с учётом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форм обучения в соответствии с ведомственным перечнем услуг.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 случае реализации Программы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казённом образовательном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>учреждении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учредитель обеспечивает финансирование его деятельности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на основе распределения бюджетных ассигнований по смете с учётом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объёмов доходов от приносящей доход деятельности.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24. При составлении проектов бюджетов для планирования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бюджетных ассигнований на оказание муниципальных услуг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реализации Программы, составлении бюджетной сметы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казённого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учреждения, а также для определения объёма субсидий на выполнение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муниципальных заданий бюджетным и /или автономным учреждением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должны учитываться нормативы финансирования, определяемые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органами государственной власти субъектов Российской Федерации,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с которыми местным бюджетам предоставляются субвенции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на обеспечение государственных гарантий реализации прав на получение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общедоступного и бесплатного дошкольного образования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муниципальных дошкольных образовательных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организациях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25. Государственное (муниципальное) задание учредителя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оказание государственных (муниципальных) услуг по реализации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Программы должно обеспечивать соответствие показателей объёмов и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качества предоставляемых образовательными учреждениями данных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услуг размерам средств соответствующих бюджетов бюджетной системы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Российской Федерации,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направляемых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на эти цели.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Показатели, характеризующие выполнение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государственного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(муниципального) задания учредителя на оказание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государственных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(муниципальных) услуг по реализации Программы, должны учитывать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требования Стандарта к условиям реализации Программы.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E545FA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IV. ТРЕБОВАНИЯ</w:t>
      </w:r>
    </w:p>
    <w:p w:rsidR="006F56E0" w:rsidRPr="006F56E0" w:rsidRDefault="006F56E0" w:rsidP="00E545FA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К РЕЗУЛЬТАТАМ ОСВОЕНИЯ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ОСНОВНОЙ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ОБРАЗОВАТЕЛЬНОЙ</w:t>
      </w:r>
    </w:p>
    <w:p w:rsidR="006F56E0" w:rsidRPr="006F56E0" w:rsidRDefault="006F56E0" w:rsidP="00E545FA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ПРОГРАММЫ ДОШКОЛЬНОГО ОБРАЗОВАНИЯ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6E0" w:rsidRPr="006F56E0" w:rsidRDefault="006F56E0" w:rsidP="006F56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1. Требования Стандарта к результатам освоения Программы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представлены в виде целевых ориентиров дошкольного образования, которые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представляют собой социальные и психологические характеристики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возможных достижений ребёнка на этапе завершения уровня дошкольного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образования12.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>12 Специфика дошкольного детства (гибкость, пластичность развития ребёнка, высокий</w:t>
      </w:r>
      <w:proofErr w:type="gramEnd"/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разброс вариантов его развития, его непосредственность и непроизвольность), а также системные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>особенности дошкольного образования (необязательность уровня дошкольного образования в РФ,</w:t>
      </w:r>
      <w:proofErr w:type="gramEnd"/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отсутствие возможности вменения ребёнку какой-либо ответственности за результат) делают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>неправомерными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требования от ребёнка дошкольного возраста конкретных образовательных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достижений и обусловливают необходимость определения результатов освоения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образовательной</w:t>
      </w:r>
      <w:proofErr w:type="gramEnd"/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программы в виде целевых ориентиров.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13 Закон РФ «Об образовании», ст. 11.2.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14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>ам же, ст. 64.2.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2. Целевые ориентиры дошкольного образования определяются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независимо от форм реализации Программы, а также от её характера,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особенностей развития воспитанников и видов Организации, реализующей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Программу.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3. Целевые ориентиры не подлежат непосредственной оценке, в том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в виде педагогической диагностики (мониторинга), и не являются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основанием для их формального сравнения с реальными достижениями детей.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Они не являются основой объективной оценки соответствия установленным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требованиям образовательной деятельности и подготовки воспитанников13.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Освоение Программы не сопровождается проведением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промежуточных</w:t>
      </w:r>
      <w:proofErr w:type="gramEnd"/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аттестаций и итоговой аттестации воспитанников14.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4. Настоящие требования являются ориентирами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>: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. учредителей Организаций для построения образовательной политики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на соответствующих уровнях с учётом целей дошкольного образования, общих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для всего образовательного пространства РФ;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. педагогов и администрации Организаций для решения задач: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– формирования Программы;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– анализа своей профессиональной деятельности;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– взаимодействия с семьями воспитанников;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. авторов образовательных программ дошкольного образования;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исследователей при формировании исследовательских программ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изучения характеристик образования детей в возрасте от 2 месяцев до 8 лет;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родителей (законных представителей) детей от 2 месяцев до 8 лет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их информированности относительно целей дошкольного образования, общих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для всего образовательного пространства РФ;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. широкой общественности.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5. Целевые ориентиры не могут служить непосредственным основанием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при решении управленческих задач, включая: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. аттестацию педагогических кадров;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. оценку качества образования;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. оценку как итогового, так и промежуточного уровня развития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>воспитанников, в том числе в рамках мониторинга (в форме тестирования, с</w:t>
      </w:r>
      <w:proofErr w:type="gramEnd"/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использованием методов, основанных на наблюдении, или иных методов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измерения результативности детей);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. оценку выполнения муниципального (государственного) задания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посредством их включения в показатели качества выполнения задания;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. распределение стимулирующего фонда оплаты труда работников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Организации.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6. К целевым ориентирам дошкольного образования относятся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следующие социальные и психологические характеристики личности ребёнка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на этапе завершения дошкольного образования: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ребёнок проявляет инициативность и самостоятельность в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разных</w:t>
      </w:r>
      <w:proofErr w:type="gramEnd"/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видах деятельности – игре, общении, конструировании и др.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Способен</w:t>
      </w:r>
      <w:proofErr w:type="gramEnd"/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выбирать себе род занятий, участников совместной деятельности,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обнаруживает способность к воплощению разнообразных замыслов;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. ребёнок уверен в своих силах, открыт внешнему миру,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положительно относится к себе и к другим, обладает чувством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собственного достоинства. Активно взаимодействует со сверстниками и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взрослыми, участвует в совместных играх. Способен договариваться,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учитывать интересы и чувства других, сопереживать неудачам и радоваться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успехам других, стараться разрешать конфликты;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. ребёнок обладает развитым воображением, которое реализуется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разных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видах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деятельности. Способность ребёнка к фантазии, воображению,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творчеству интенсивно развивается и проявляется в игре. Ребёнок владеет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разными формами и видами игры. Умеет подчиняться разным правилам и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социальным нормам, различать условную и реальную ситуации, в том числе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игровую и учебную;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. творческие способности ребёнка также проявляются в рисовании,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>придумывании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сказок, танцах, пении и т. п. Ребёнок может фантазировать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вслух, играть звуками и словами. Хорошо понимает устную речь и может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выражать свои мысли и желания;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. у ребёнка развита крупная и мелкая моторика. Он может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контролировать свои движения и управлять ими, обладает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развитой</w:t>
      </w:r>
      <w:proofErr w:type="gramEnd"/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потребностью бегать, прыгать, мастерить поделки из различных материалов и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т. п.;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. ребёнок способен к волевым усилиям в разных видах деятельности,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преодолевать сиюминутные побуждения, доводить до конца начатое дело.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Ребёнок может следовать социальным нормам поведения и правилам в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разных</w:t>
      </w:r>
      <w:proofErr w:type="gramEnd"/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видах деятельности, во взаимоотношениях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взрослыми и сверстниками,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правилам безопасного поведения и личной гигиены;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. ребёнок проявляет любознательность, задаёт вопросы, касающиеся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близких и далёких предметов и явлений, интересуется причинно-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следственными связями (как? почему? зачем?), пытается самостоятельно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придумывать объяснения явлениям природы и поступкам людей. Склонен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наблюдать, экспериментировать. Обладает начальными знаниями о себе, о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предметном, природном, социальном и культурном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мире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>, в котором он живёт.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Знаком с книжной культурой, с детской литературой, обладает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элементарными</w:t>
      </w:r>
      <w:proofErr w:type="gramEnd"/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представлениями из области живой природы, естествознания, математики,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истории и т. п., у ребёнка складываются предпосылки грамотности. Ребёнок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способен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к принятию собственных решений, опираясь на свои знания и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умения в различных сферах действительности.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7. Целевые ориентиры Программы выступают основаниями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преемственности дошкольного и начального общего образования. При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соблюдении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требований к условиям реализации Программы15 настоящие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целевые ориентиры предполагают формирование у детей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дошкольного</w:t>
      </w:r>
      <w:proofErr w:type="gramEnd"/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возраста предпосылок учебной деятельности на этапе завершения ими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дошкольного образования.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15 Требования к условиям реализации Программы настоящего Стандарта.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F56E0">
        <w:rPr>
          <w:rFonts w:ascii="Times New Roman" w:hAnsi="Times New Roman" w:cs="Times New Roman"/>
          <w:sz w:val="24"/>
          <w:szCs w:val="24"/>
        </w:rPr>
        <w:t xml:space="preserve">8. В случае если Программа не охватывает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старший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дошкольный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возраст, то данные Требования должны рассматриваться как долгосрочные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ориентиры, а непосредственные целевые ориентиры освоения Программы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воспитанниками – как создающие предпосылки для их реализации.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>9. Освоение основной образовательной программы не сопровождается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t xml:space="preserve">проведением промежуточных и </w:t>
      </w:r>
      <w:proofErr w:type="gramStart"/>
      <w:r w:rsidRPr="006F56E0">
        <w:rPr>
          <w:rFonts w:ascii="Times New Roman" w:hAnsi="Times New Roman" w:cs="Times New Roman"/>
          <w:sz w:val="24"/>
          <w:szCs w:val="24"/>
        </w:rPr>
        <w:t>итоговой</w:t>
      </w:r>
      <w:proofErr w:type="gramEnd"/>
      <w:r w:rsidRPr="006F56E0">
        <w:rPr>
          <w:rFonts w:ascii="Times New Roman" w:hAnsi="Times New Roman" w:cs="Times New Roman"/>
          <w:sz w:val="24"/>
          <w:szCs w:val="24"/>
        </w:rPr>
        <w:t xml:space="preserve"> аттестаций воспитанников.</w:t>
      </w:r>
    </w:p>
    <w:p w:rsidR="006F56E0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B4EE4" w:rsidRPr="006F56E0" w:rsidRDefault="006F56E0" w:rsidP="00E545F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56E0">
        <w:rPr>
          <w:rFonts w:ascii="Times New Roman" w:hAnsi="Times New Roman" w:cs="Times New Roman"/>
          <w:sz w:val="24"/>
          <w:szCs w:val="24"/>
        </w:rPr>
        <w:br w:type="page"/>
      </w:r>
    </w:p>
    <w:sectPr w:rsidR="00BB4EE4" w:rsidRPr="006F56E0" w:rsidSect="006F56E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6E0"/>
    <w:rsid w:val="002B5535"/>
    <w:rsid w:val="00551CD8"/>
    <w:rsid w:val="00690E40"/>
    <w:rsid w:val="006F56E0"/>
    <w:rsid w:val="00B17D33"/>
    <w:rsid w:val="00BB4EE4"/>
    <w:rsid w:val="00D443A9"/>
    <w:rsid w:val="00E54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92141-81AA-4C02-8140-394A1183F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7364</Words>
  <Characters>41980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Admin</cp:lastModifiedBy>
  <cp:revision>4</cp:revision>
  <dcterms:created xsi:type="dcterms:W3CDTF">2014-09-04T21:20:00Z</dcterms:created>
  <dcterms:modified xsi:type="dcterms:W3CDTF">2015-04-14T09:31:00Z</dcterms:modified>
</cp:coreProperties>
</file>